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BF425E" w14:textId="77777777" w:rsidR="00FA24D3" w:rsidRPr="00FA24D3" w:rsidRDefault="00FA24D3" w:rsidP="00FA24D3">
      <w:pPr>
        <w:rPr>
          <w:rFonts w:ascii="Cambria Math" w:hAnsi="Cambria Math" w:cs="Cambria Math"/>
        </w:rPr>
      </w:pPr>
      <w:proofErr w:type="gramStart"/>
      <w:r w:rsidRPr="00FA24D3">
        <w:rPr>
          <w:rFonts w:ascii="Cambria Math" w:hAnsi="Cambria Math" w:cs="Cambria Math"/>
        </w:rPr>
        <w:t>na</w:t>
      </w:r>
      <w:proofErr w:type="gramEnd"/>
      <w:r w:rsidRPr="00FA24D3">
        <w:rPr>
          <w:rFonts w:ascii="Cambria Math" w:hAnsi="Cambria Math" w:cs="Cambria Math"/>
        </w:rPr>
        <w:t xml:space="preserve"> </w:t>
      </w:r>
      <w:proofErr w:type="spellStart"/>
      <w:r w:rsidRPr="00FA24D3">
        <w:rPr>
          <w:rFonts w:ascii="Cambria Math" w:hAnsi="Cambria Math" w:cs="Cambria Math"/>
        </w:rPr>
        <w:t>vonkajšie</w:t>
      </w:r>
      <w:proofErr w:type="spellEnd"/>
      <w:r w:rsidRPr="00FA24D3">
        <w:rPr>
          <w:rFonts w:ascii="Cambria Math" w:hAnsi="Cambria Math" w:cs="Cambria Math"/>
        </w:rPr>
        <w:t xml:space="preserve"> </w:t>
      </w:r>
      <w:proofErr w:type="spellStart"/>
      <w:r w:rsidRPr="00FA24D3">
        <w:rPr>
          <w:rFonts w:ascii="Cambria Math" w:hAnsi="Cambria Math" w:cs="Cambria Math"/>
        </w:rPr>
        <w:t>použitie</w:t>
      </w:r>
      <w:proofErr w:type="spellEnd"/>
    </w:p>
    <w:p w14:paraId="0861DEAD" w14:textId="77777777" w:rsidR="00FA24D3" w:rsidRPr="00FA24D3" w:rsidRDefault="00FA24D3" w:rsidP="00FA24D3">
      <w:pPr>
        <w:rPr>
          <w:rFonts w:ascii="Cambria Math" w:hAnsi="Cambria Math" w:cs="Cambria Math"/>
        </w:rPr>
      </w:pPr>
      <w:r w:rsidRPr="00FA24D3">
        <w:rPr>
          <w:rFonts w:ascii="Cambria Math" w:hAnsi="Cambria Math" w:cs="Cambria Math"/>
        </w:rPr>
        <w:t xml:space="preserve">240 </w:t>
      </w:r>
      <w:proofErr w:type="spellStart"/>
      <w:r w:rsidRPr="00FA24D3">
        <w:rPr>
          <w:rFonts w:ascii="Cambria Math" w:hAnsi="Cambria Math" w:cs="Cambria Math"/>
        </w:rPr>
        <w:t>ks</w:t>
      </w:r>
      <w:proofErr w:type="spellEnd"/>
      <w:r w:rsidRPr="00FA24D3">
        <w:rPr>
          <w:rFonts w:ascii="Cambria Math" w:hAnsi="Cambria Math" w:cs="Cambria Math"/>
        </w:rPr>
        <w:t xml:space="preserve"> </w:t>
      </w:r>
      <w:proofErr w:type="spellStart"/>
      <w:r w:rsidRPr="00FA24D3">
        <w:rPr>
          <w:rFonts w:ascii="Cambria Math" w:hAnsi="Cambria Math" w:cs="Cambria Math"/>
        </w:rPr>
        <w:t>bielych</w:t>
      </w:r>
      <w:proofErr w:type="spellEnd"/>
      <w:r w:rsidRPr="00FA24D3">
        <w:rPr>
          <w:rFonts w:ascii="Cambria Math" w:hAnsi="Cambria Math" w:cs="Cambria Math"/>
        </w:rPr>
        <w:t xml:space="preserve"> LED, </w:t>
      </w:r>
      <w:proofErr w:type="spellStart"/>
      <w:r w:rsidRPr="00FA24D3">
        <w:rPr>
          <w:rFonts w:ascii="Cambria Math" w:hAnsi="Cambria Math" w:cs="Cambria Math"/>
        </w:rPr>
        <w:t>studený</w:t>
      </w:r>
      <w:proofErr w:type="spellEnd"/>
      <w:r w:rsidRPr="00FA24D3">
        <w:rPr>
          <w:rFonts w:ascii="Cambria Math" w:hAnsi="Cambria Math" w:cs="Cambria Math"/>
        </w:rPr>
        <w:t xml:space="preserve"> </w:t>
      </w:r>
      <w:proofErr w:type="spellStart"/>
      <w:r w:rsidRPr="00FA24D3">
        <w:rPr>
          <w:rFonts w:ascii="Cambria Math" w:hAnsi="Cambria Math" w:cs="Cambria Math"/>
        </w:rPr>
        <w:t>odtieň</w:t>
      </w:r>
      <w:proofErr w:type="spellEnd"/>
    </w:p>
    <w:p w14:paraId="2DA8541D" w14:textId="77777777" w:rsidR="00FA24D3" w:rsidRPr="00FA24D3" w:rsidRDefault="00FA24D3" w:rsidP="00FA24D3">
      <w:pPr>
        <w:rPr>
          <w:rFonts w:ascii="Cambria Math" w:hAnsi="Cambria Math" w:cs="Cambria Math"/>
        </w:rPr>
      </w:pPr>
      <w:proofErr w:type="spellStart"/>
      <w:r w:rsidRPr="00FA24D3">
        <w:rPr>
          <w:rFonts w:ascii="Cambria Math" w:hAnsi="Cambria Math" w:cs="Cambria Math"/>
        </w:rPr>
        <w:t>zelený</w:t>
      </w:r>
      <w:proofErr w:type="spellEnd"/>
      <w:r w:rsidRPr="00FA24D3">
        <w:rPr>
          <w:rFonts w:ascii="Cambria Math" w:hAnsi="Cambria Math" w:cs="Cambria Math"/>
        </w:rPr>
        <w:t xml:space="preserve"> kábel</w:t>
      </w:r>
    </w:p>
    <w:p w14:paraId="2DAF9808" w14:textId="77777777" w:rsidR="00FA24D3" w:rsidRPr="00FA24D3" w:rsidRDefault="00FA24D3" w:rsidP="00FA24D3">
      <w:pPr>
        <w:rPr>
          <w:rFonts w:ascii="Cambria Math" w:hAnsi="Cambria Math" w:cs="Cambria Math"/>
        </w:rPr>
      </w:pPr>
      <w:proofErr w:type="spellStart"/>
      <w:r w:rsidRPr="00FA24D3">
        <w:rPr>
          <w:rFonts w:ascii="Cambria Math" w:hAnsi="Cambria Math" w:cs="Cambria Math"/>
        </w:rPr>
        <w:t>napájanie</w:t>
      </w:r>
      <w:proofErr w:type="spellEnd"/>
      <w:r w:rsidRPr="00FA24D3">
        <w:rPr>
          <w:rFonts w:ascii="Cambria Math" w:hAnsi="Cambria Math" w:cs="Cambria Math"/>
        </w:rPr>
        <w:t xml:space="preserve">: 230 V~/36 V </w:t>
      </w:r>
      <w:proofErr w:type="spellStart"/>
      <w:r w:rsidRPr="00FA24D3">
        <w:rPr>
          <w:rFonts w:ascii="Cambria Math" w:hAnsi="Cambria Math" w:cs="Cambria Math"/>
        </w:rPr>
        <w:t>adaptér</w:t>
      </w:r>
      <w:proofErr w:type="spellEnd"/>
    </w:p>
    <w:p w14:paraId="446826ED" w14:textId="77777777" w:rsidR="00FA24D3" w:rsidRPr="00FA24D3" w:rsidRDefault="00FA24D3" w:rsidP="00FA24D3">
      <w:pPr>
        <w:rPr>
          <w:rFonts w:ascii="Cambria Math" w:hAnsi="Cambria Math" w:cs="Cambria Math"/>
        </w:rPr>
      </w:pPr>
      <w:proofErr w:type="spellStart"/>
      <w:r w:rsidRPr="00FA24D3">
        <w:rPr>
          <w:rFonts w:ascii="Cambria Math" w:hAnsi="Cambria Math" w:cs="Cambria Math"/>
        </w:rPr>
        <w:t>dĺžka</w:t>
      </w:r>
      <w:proofErr w:type="spellEnd"/>
      <w:r w:rsidRPr="00FA24D3">
        <w:rPr>
          <w:rFonts w:ascii="Cambria Math" w:hAnsi="Cambria Math" w:cs="Cambria Math"/>
        </w:rPr>
        <w:t xml:space="preserve"> </w:t>
      </w:r>
      <w:proofErr w:type="spellStart"/>
      <w:r w:rsidRPr="00FA24D3">
        <w:rPr>
          <w:rFonts w:ascii="Cambria Math" w:hAnsi="Cambria Math" w:cs="Cambria Math"/>
        </w:rPr>
        <w:t>reťazca</w:t>
      </w:r>
      <w:proofErr w:type="spellEnd"/>
      <w:r w:rsidRPr="00FA24D3">
        <w:rPr>
          <w:rFonts w:ascii="Cambria Math" w:hAnsi="Cambria Math" w:cs="Cambria Math"/>
        </w:rPr>
        <w:t>: 3x3 m</w:t>
      </w:r>
    </w:p>
    <w:p w14:paraId="37634C3E" w14:textId="6AAA1887" w:rsidR="00481B83" w:rsidRPr="00C34403" w:rsidRDefault="00FA24D3" w:rsidP="00FA24D3">
      <w:proofErr w:type="spellStart"/>
      <w:r w:rsidRPr="00FA24D3">
        <w:rPr>
          <w:rFonts w:ascii="Cambria Math" w:hAnsi="Cambria Math" w:cs="Cambria Math"/>
        </w:rPr>
        <w:t>dĺžka</w:t>
      </w:r>
      <w:proofErr w:type="spellEnd"/>
      <w:r w:rsidRPr="00FA24D3">
        <w:rPr>
          <w:rFonts w:ascii="Cambria Math" w:hAnsi="Cambria Math" w:cs="Cambria Math"/>
        </w:rPr>
        <w:t xml:space="preserve"> </w:t>
      </w:r>
      <w:proofErr w:type="spellStart"/>
      <w:r w:rsidRPr="00FA24D3">
        <w:rPr>
          <w:rFonts w:ascii="Cambria Math" w:hAnsi="Cambria Math" w:cs="Cambria Math"/>
        </w:rPr>
        <w:t>kábla</w:t>
      </w:r>
      <w:proofErr w:type="spellEnd"/>
      <w:r w:rsidRPr="00FA24D3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2023-01-23T11:01:00Z</dcterms:created>
  <dcterms:modified xsi:type="dcterms:W3CDTF">2023-01-23T11:01:00Z</dcterms:modified>
</cp:coreProperties>
</file>